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Администрация городского поселения «Борзинское»</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ПОСТАНОВЛЕНИЕ</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«10 »декабря  2015 год                                                                                  № 1005             город Борзя</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Об утверждении  административного регламента по предоставлению  муниципальной услуги «Выдача разрешений 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 соответствии с Федеральным </w:t>
      </w:r>
      <w:hyperlink r:id="rId5" w:history="1">
        <w:r w:rsidRPr="00936F65">
          <w:rPr>
            <w:rFonts w:ascii="Arial" w:eastAsia="Times New Roman" w:hAnsi="Arial" w:cs="Arial"/>
            <w:color w:val="1DB7B1"/>
            <w:sz w:val="18"/>
            <w:szCs w:val="18"/>
            <w:u w:val="single"/>
            <w:lang w:eastAsia="ru-RU"/>
          </w:rPr>
          <w:t>законом</w:t>
        </w:r>
      </w:hyperlink>
      <w:r w:rsidRPr="00936F65">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w:t>
      </w:r>
      <w:hyperlink r:id="rId6" w:history="1">
        <w:r w:rsidRPr="00936F65">
          <w:rPr>
            <w:rFonts w:ascii="Arial" w:eastAsia="Times New Roman" w:hAnsi="Arial" w:cs="Arial"/>
            <w:color w:val="1DB7B1"/>
            <w:sz w:val="18"/>
            <w:szCs w:val="18"/>
            <w:u w:val="single"/>
            <w:lang w:eastAsia="ru-RU"/>
          </w:rPr>
          <w:t>постановлением</w:t>
        </w:r>
      </w:hyperlink>
      <w:r w:rsidRPr="00936F65">
        <w:rPr>
          <w:rFonts w:ascii="Arial" w:eastAsia="Times New Roman" w:hAnsi="Arial" w:cs="Arial"/>
          <w:color w:val="666666"/>
          <w:sz w:val="18"/>
          <w:szCs w:val="18"/>
          <w:lang w:eastAsia="ru-RU"/>
        </w:rPr>
        <w:t>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ст.39,40 Устава городского поселения «Борзинское» </w:t>
      </w:r>
      <w:r w:rsidRPr="00936F65">
        <w:rPr>
          <w:rFonts w:ascii="Arial" w:eastAsia="Times New Roman" w:hAnsi="Arial" w:cs="Arial"/>
          <w:b/>
          <w:bCs/>
          <w:color w:val="666666"/>
          <w:sz w:val="18"/>
          <w:szCs w:val="18"/>
          <w:lang w:eastAsia="ru-RU"/>
        </w:rPr>
        <w:t>постановляет:</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1. Утвердить прилагаемый административный </w:t>
      </w:r>
      <w:hyperlink r:id="rId7" w:history="1">
        <w:r w:rsidRPr="00936F65">
          <w:rPr>
            <w:rFonts w:ascii="Arial" w:eastAsia="Times New Roman" w:hAnsi="Arial" w:cs="Arial"/>
            <w:color w:val="1DB7B1"/>
            <w:sz w:val="18"/>
            <w:szCs w:val="18"/>
            <w:u w:val="single"/>
            <w:lang w:eastAsia="ru-RU"/>
          </w:rPr>
          <w:t>регламент</w:t>
        </w:r>
      </w:hyperlink>
      <w:r w:rsidRPr="00936F65">
        <w:rPr>
          <w:rFonts w:ascii="Arial" w:eastAsia="Times New Roman" w:hAnsi="Arial" w:cs="Arial"/>
          <w:color w:val="666666"/>
          <w:sz w:val="18"/>
          <w:szCs w:val="18"/>
          <w:lang w:eastAsia="ru-RU"/>
        </w:rPr>
        <w:t> по предоставлению муниципальной услуги по предоставлению муниципальной услуги  «Выдача разрешений 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 в новой редакции.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2.Признать утратившим силу Постановление администрации городского поселения «Борзинское» № 354 от 26 октября 2012 года «Об утверждении административного регламента по предоставлению муниципальной услуги «Выдача разрешений на строительство, реконструкции.,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i/>
          <w:iCs/>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i/>
          <w:iCs/>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ВрИО руководителя администрации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городского поселения «Борзинское»</w:t>
      </w:r>
      <w:r w:rsidRPr="00936F65">
        <w:rPr>
          <w:rFonts w:ascii="Arial" w:eastAsia="Times New Roman" w:hAnsi="Arial" w:cs="Arial"/>
          <w:i/>
          <w:iCs/>
          <w:color w:val="666666"/>
          <w:sz w:val="18"/>
          <w:szCs w:val="18"/>
          <w:lang w:eastAsia="ru-RU"/>
        </w:rPr>
        <w:t>                                 </w:t>
      </w:r>
      <w:r w:rsidRPr="00936F65">
        <w:rPr>
          <w:rFonts w:ascii="Arial" w:eastAsia="Times New Roman" w:hAnsi="Arial" w:cs="Arial"/>
          <w:color w:val="666666"/>
          <w:sz w:val="18"/>
          <w:szCs w:val="18"/>
          <w:lang w:eastAsia="ru-RU"/>
        </w:rPr>
        <w:t>А.В.Макушев</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УТВЕРЖДЕН</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постановлением администрации городского поселения «Борзинское» от ___________ 201___ г. № ______</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Административный регламент</w:t>
      </w:r>
    </w:p>
    <w:p w:rsidR="00936F65" w:rsidRPr="00936F65" w:rsidRDefault="00936F65" w:rsidP="00936F65">
      <w:pPr>
        <w:shd w:val="clear" w:color="auto" w:fill="F5F5F5"/>
        <w:spacing w:after="0" w:line="240" w:lineRule="atLeast"/>
        <w:outlineLvl w:val="0"/>
        <w:rPr>
          <w:rFonts w:ascii="Arial" w:eastAsia="Times New Roman" w:hAnsi="Arial" w:cs="Arial"/>
          <w:color w:val="666666"/>
          <w:kern w:val="36"/>
          <w:sz w:val="24"/>
          <w:szCs w:val="24"/>
          <w:lang w:eastAsia="ru-RU"/>
        </w:rPr>
      </w:pPr>
      <w:r w:rsidRPr="00936F65">
        <w:rPr>
          <w:rFonts w:ascii="Arial" w:eastAsia="Times New Roman" w:hAnsi="Arial" w:cs="Arial"/>
          <w:color w:val="666666"/>
          <w:kern w:val="36"/>
          <w:sz w:val="24"/>
          <w:szCs w:val="24"/>
          <w:lang w:eastAsia="ru-RU"/>
        </w:rPr>
        <w:t>предоставления муниципальной услуги «Выдача разрешений на строительство, реконструкцию, капитальный ремонт объектов дорожного сервиса,</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размещаемых в границах полосы отвода придорожных полос автомобильной дороги, а также частнойавтомобильной дороги».</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1. Общие положения.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1.1. Предмет регулирования регламента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Административный регламент предоставления муниципальной услуги по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дороги,а также частной автомобильной дороги в случаях, предусмотренных Градостроительным кодексом Российской Федерации устанавливает сроки и последовательность административных процедур и административных действийадминистрация городского поселения «Борзинское» (далее – Администрация), порядок взаимодействия между его структурными подразделениями и должностными лицами, а также взаимодействие Администрации с заявителями, органами государственной власти, а также учреждениями и организациями при предоставлении муниципальной услуги.</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1.2. Круг заявителей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Заявителями на получение муниципальной услуги могут быть:</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индивидуальные предприниматели и лица, действующие по доверенности от имени индивидуального предпринимателя;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физические лица и лица, действующие по доверенности от их имени.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1.3. Требования к порядку информирования о правилах предоставления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приводятся  в  приложении № 1 к настоящему административному регламенту.</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lastRenderedPageBreak/>
        <w:t>1.3.2. Порядок получения информации заявителями: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а) Информацию о правилах предоставления муниципальной услуги, а также о ходе её предоставления можно получить непосредственно в Администрации: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при личном обращении;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по письменным обращениям заявителей;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с использованием средств телефонной связи;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посредством электронной почты:     </w:t>
      </w:r>
      <w:hyperlink r:id="rId8" w:history="1">
        <w:r w:rsidRPr="00936F65">
          <w:rPr>
            <w:rFonts w:ascii="Arial" w:eastAsia="Times New Roman" w:hAnsi="Arial" w:cs="Arial"/>
            <w:color w:val="1DB7B1"/>
            <w:sz w:val="18"/>
            <w:szCs w:val="18"/>
            <w:u w:val="single"/>
            <w:lang w:eastAsia="ru-RU"/>
          </w:rPr>
          <w:t>adm-borzya@mail.ru</w:t>
        </w:r>
      </w:hyperlink>
      <w:r w:rsidRPr="00936F65">
        <w:rPr>
          <w:rFonts w:ascii="Arial" w:eastAsia="Times New Roman" w:hAnsi="Arial" w:cs="Arial"/>
          <w:color w:val="666666"/>
          <w:sz w:val="18"/>
          <w:szCs w:val="18"/>
          <w:lang w:eastAsia="ru-RU"/>
        </w:rPr>
        <w:t>.</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1.3.5.  Требования к размещению и оформлению визуальной, текстовой и мультимедийной информации.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На информационном стенде и в сети Интернет размещается информация,  о местонахождении  и графике работы структурного подразделения Администрации городского поселения «Борзинское», на которое возложено предоставление данной муниципальной услуги, а также следующая информация: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а) текст административного регламента;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б) блок-схема и краткое описание порядка предоставления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 перечень документов, необходимых для предоставления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г) образец формы заявления на выдачу разрешения на строительство, реконструкцию, капитальный ремонт объектов дорожного сервиса, размещаемых в границах полосы отвода автомобильной дороги;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2. Стандарт предоставления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2.1. Наименование муниципальной услуги – выдача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2.2. Наименование органа, предоставляющего муниципальную услугу – Администрация городского поселения «Борзинское».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2.3. Результатом предоставления муниципальной услуги является выдача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2.4. Срок предоставления муниципальной услуги  не должен превышать 10 дней и начинает исчисляться с даты получения от заявителей заявления 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2.5. Предоставление муниципальной услуги осуществляется в соответствии: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ст.3822, «Российская газета», № 202, 08.10.2003);</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Федеральным Законом  от 08.11.2007 г. № 257-ФЗ «Об автомобильных дорогах и дорожной деятельности в Российской Федерации» («Собрание законодательства РФ», 12.11.2007, № 46, ст.5553, «Российская газета № 254, 14.11.2007);</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Градостроительным кодексом Российской Федерации  («Российская газета», № 290, 30.12.2004 г.)</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Федеральный закон от 2.05.2006 г. № 59-ФЗ «О порядке рассмотрения обращений граждан Российской Федерации» («Собрание законодательства Российской Федерации», 2006, № 19, ст.2060);</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Федеральный закон от 27.07.2010 г. № 210-ФЗ «Об организации предоставления государственных и муниципальных услуг» («Собрание законодательства Российской Федерации», 2010, № 31, ст.4179;  «Российская газета», 2010г. № 168);</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Уставом городского поселения «Борзинское», принятым решением Совета городского поселения «Борзинское» от «18»мая 2011 г. №304.</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заявление;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lastRenderedPageBreak/>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документы, подтверждающие полномочия представителя, в случае подачи заявления представителем перевозчика;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правоустанавливающие документы на земельный участок;</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градостроительный план земельного участка;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материалы, содержащие в проектной документации: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а) пояснительная записка;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г) схемы, отображающие архитектурные решения;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е) проект организации строительства объекта капитального строительства;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ж) проект организации работ по сносу или демонтажу объектов капитального строительства, их частей;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положительное заключение государственной экспертизы проектной документации;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положительное заключение государственной экологической экспертизы проектной документации;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при наличии может предоставляться  положительное заключение негосударственной экспертизы проектной документации;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письменное согласие собственников автомобильных дорог, в отношении которых предлагается провести строительство, реконструкцию, капитальный ремонт и ремонт примыканий объектов дорожного сервиса, в которой должны содержаться технические требования и условия, подлежащие обязательному исполнению;</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согласование с органами ГИБДД.</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 предоставлении муниципальной услуги данным документом является: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2.8. Исчерпывающий перечень оснований для отказа в приёме документов, необходимых для предоставления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2.9. Перечень оснований для отказа в предоставлении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2.9.1.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2.9.2. если в письменном обращении заявителя не указана фамилия, имя, отчество, либо полное наименование юридического лица, направившего заявление, и его почтовый адрес;</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2.9.3. если письменное заявление заявителя подписано не уполномоченным лицом;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2.9.4. если текст письменного заявления не поддается прочтению;</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2.9.6. предоставление недостоверной информации.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с даты регистрации заявления.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2.10. Предоставление муниципальной услуги осуществляется бесплатно.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2.11.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2.12. Срок регистрации заявления заявителя на  предоставлении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поступившее заявление заявителя регистрируется в день поступления специалистом отдела организационно-правовой и кадровой работы Администрации городского поселения «Борзинское»</w:t>
      </w:r>
      <w:r w:rsidRPr="00936F65">
        <w:rPr>
          <w:rFonts w:ascii="Arial" w:eastAsia="Times New Roman" w:hAnsi="Arial" w:cs="Arial"/>
          <w:i/>
          <w:iCs/>
          <w:color w:val="666666"/>
          <w:sz w:val="18"/>
          <w:szCs w:val="18"/>
          <w:lang w:eastAsia="ru-RU"/>
        </w:rPr>
        <w:t>.</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2.13. Требования к месту предоставления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2.13.1.Требования к оборудованию мест ожидания заявителей.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Места ожидания могут быть оборудованы стульями. Количество мест ожидания должно быть не менее трех.</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2.13.2.         Требования к местам информирования заявителей, получения информации и заполнения необходимых документов.</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Место информирования, предназначенное для ознакомления заявителей с информационными материалами, оборудуется: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а) информационным стендом;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lastRenderedPageBreak/>
        <w:t>б) стульями и столами для возможности оформления документов.</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2.13.3.         Требования к местам для приема заявителей.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2.14. Показателем доступности и качества муниципальной услуги является отсутствие нарушений настоящего Административного регламента.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2.15. Иные требования, учитывающие особенности предоставления муниципальной услуги в электронной форме.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Формы заявлений на предоставление муниципальной услуги размещается на Портале государственных и муниципальных услуг Забайкальского края (http://pgu.e-zab.ru)</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3.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прием и регистрация заявления;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проверка представленных документов и подготовка разрешения или решения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выдача разрешения на строительство или решения об отказе в выдаче разрешения на строительство.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 нормативным требованиям администрации портала (Минкомсвязь России), а также обеспечивает идентификацию заявителя.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Последовательность административных процедур предоставления муниципальной услуги представлена в блок-схеме (приложение №5).</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 рамках предоставления муниципальной услуги также могут выполняться следующие административные процедуры:</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продление срока действия разрешения на строительство;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выдача решения об отказе в продлении срока действия разрешения на строительство;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внесение изменений в разрешение на строительство.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3.1. Прием и регистрация документов заявителя.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3.1.1. Основанием для начала административной процедуры  является обращение заявителя с письменным заявлением 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 и прилагаемыми документами, предусмотренных пунктом  2.6 настоящего административного регламента.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3.1.2 Должностное лицо, ответственное за прием и регистрацию документов, знакомится с представленным комплектом документов, определяет их соответствие установленным требованиям и в случае: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соответствия заявления и прилагаемых к нему документов  перечню документов, предусмотренных пунктом  2.6,  регистрирует поступившее заявление путем внесения соответствующей информации в единую систему электронного документооборота;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несоответствия заявления и прилагаемых к нему документов  перечню документов, предусмотренных пунктом  2.6,  возвращает заявление с прилагаемыми документами заинтересованному лицу, устно объяснив   причину отказа в приеме заявления.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Максимальный срок  выполнения административного действия составляет 15 минут.</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3.1.3.   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   второй экземпляр заявления приобщается к поступившим документам.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Максимальный срок выполнения административного действия составляет 15 минут.</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3.1.4.          Должностное лицо передает зарегистрированные  документы на рассмотрение Руководителя Администрации в день их поступления или на следующий день, после чего поступившие документы с резолюцией Руководителя Администрации передаются на рассмотрение начальнику отдела управления муниципальной собственностью Администрации.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lastRenderedPageBreak/>
        <w:t>3.1.5. Максимальный срок выполнения административной процедуры составляет 3 дня.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3.1.6. Результатом выполнения административной процедуры являются переданные начальнику отдела управления муниципальной собственностью Администрации документы на рассмотрение.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3.2. Рассмотрение заявления и представленных документов заявителя и принятие решения 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3.2.1. Основанием для начала административной процедуры  являются переданные на рассмотрение начальнику отдела управления муниципальной собственностью Администрации документы.</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3.2.2.        Начальник отдела управления муниципальной собственностью Администрации, осуществляющий организацию подготовки разрешения на строительство, реконструкцию, капитальный ремонт объектов дорожного сервиса, размещаемых в границах полосы отвода автомобильной дороги, в день поступления заявления назначает ответственного исполнителя по рассмотрению документов из числа сотрудников отдела.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3.2.3. Ответственный исполнитель в течение трех дней со дня поступления заявления о выдаче разрешения на строительство: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а)       обеспечивает проверку  документов, указанных в пунктах 2.6 настоящего административного регламента,  на соответствие требованиям;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б)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3.2.4 Результатом выполнения административной процедуры является принятое ответственным исполнителем решение.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3.3. Подготовка и передача на подпись проекта, подписание Руководителем Администрации разрешения (уведомления об отказе в выдаче разрешения).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3.3.1 Основанием для начала выполнения административной процедуры является принятое ответственным исполнителем решение.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3.3.2  На основании принятого решения ответственный исполнитель в течении одного дня готовит проект разрешения (уведомления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 который передается Руководителем Администрации на подпись.</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Руководитель Администрации в течение двух дней подписывает разрешение (уведомление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3.3.3. Подписанное Руководителем Администрации разрешение (уведомление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 регистрируется в электронном виде специалистом, ответственным за регистрацию документов, в отделе управления муниципальной собственностью Администрации.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Зарегистрированное разрешение (уведомление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 выдается лично заявителю в одном экземпляре под роспись, либо направляется в течение трех рабочих дней со дня подписания по адресу, указанному в заявлении заявителя.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3.3.4. Срок выполнения административной процедуры составляет шесть дней.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3.3.5. Результатом административной процедуры являются: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выдача (направление) разрешения (уведомления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3.4. Продление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3.4.1.Основанием для начала административной процедуры  является обращение заявителя с письменным заявлением о продления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 (Приложение 6).</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3.4.2 Прием и регистрация заявлений о продления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 осуществляется в порядке, предусмотренном пунктами 3.1.2 настоящего административного регламента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3.4.3 Должностным лицом, ответственным за совершение административных действий, связанных с продлением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 является главный специалист по архитектуре и градостроительству, уполномоченный рассматривать заявления о продлении срока действия разрешений на строительство.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xml:space="preserve">          3.4.5 Продление срока действия разрешения на строительство оформляется,  если строительство, реконструкция или капитальный ремонт объекта капитального строительства были начаты до истечения срока подачи заявления о продлении срока действии разрешения на строительство (часть 20 статьи 51 Градостроительного кодекса Российской Федерации). Заявления на продление срока действия разрешения </w:t>
      </w:r>
      <w:r w:rsidRPr="00936F65">
        <w:rPr>
          <w:rFonts w:ascii="Arial" w:eastAsia="Times New Roman" w:hAnsi="Arial" w:cs="Arial"/>
          <w:color w:val="666666"/>
          <w:sz w:val="18"/>
          <w:szCs w:val="18"/>
          <w:lang w:eastAsia="ru-RU"/>
        </w:rPr>
        <w:lastRenderedPageBreak/>
        <w:t>на строительство должно быть подано не менее чем за 60 дней до истечения срока действия такого разрешения;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3.4.4.        При несоблюдении указанных в пункте 3.4.4. требований готовится уведомление об отказе в продлении срока действия разрешения на строительство.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3.4.5.        Продление срока действия разрешения на строительство оформляется внесением соответствующей записи о продлении срока действия разрешения на строительство на ранее выданном разрешении на строительство и удостоверяется подписью Руководителя Администрации  и гербовой печатью Администрации.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Максимальный срок выполнения действий, предусмотренных пунктами 3.4.1-3.4.6. настоящего административного регламента, составляет 30 календарных дней.</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4.1. Текущий контроль за соблюдением и исполнением должностными лицами Администрации положений настоящего Регламента и иных нормативных правовых актов, а также принятием решений ответственными должностными лицами Администрации осуществляет начальник отдела управления муниципальной собственностью. Контроль за полнотой и качеством предоставления муниципальной услуги осуществляется путем проведения: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плановых проверок.</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но не  чаще одного раза в два года.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Плановые проверки проводятся должностными лицами: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внеплановых проверок</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4.2.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4.3.Должностные лица структурного подразделения,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4.4.         Персональная ответственность должностных лиц структурного подразделения закрепляется в их должностных инструкциях.</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5.1              Заявитель имеет право на обжалование действий (бездействия), решений, принятых в ходе предоставления муниципальной услуги, в досудебном порядке.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Жалоба подается в устной форме, письменной форме на бумажном носителе, в форме электронного документа.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5.2. Заявитель может обратиться с соответствующим обращением к начальнику отдела архитектуры и градостроительства Администрации, курирующему вопросы строительства и предоставление данной муниципальной услуги (Приложение 4).</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5.3. В письменной жалобе и  в жалобе в форме электронного документа указываются: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а)  наименование органа, в которое направляется письменное обращение, либо соответствующее должностное лицо;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б)  фамилия, имя; отчество заявителя либо полное наименование для юридического лица.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  почтовый адрес, по которому должен быть направлен ответ, контактный телефон;</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г)  суть обращения;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д)  личная подпись (подпись уполномоченного представителя) и дата. Письменное обращение должно быть написано разборчивым почерком, позволяющим рассмотреть поступившее обращение.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5.4.    Исчерпывающий перечень оснований для отказа в направлении ответа по существу на обращение (жалобу):</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в обращении (жалобе) отсутствуют данные о заявителе, направившем обращение, и почтовый адрес, по которому должен быть направлен ответ;</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текст обращения (жалобы) не поддается прочтению;</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5.5.  Письменное обращение подлежит рассмотрению в течение 30 календарных  дней с даты регистрации обращения.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30 календарных дней, о чем заявитель уведомляется в письменной форме.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 устном обращении ответ заявителю дается непосредственно в ходе личного приема.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lastRenderedPageBreak/>
        <w:t>5.6.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5.7.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br w:type="textWrapping" w:clear="all"/>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Приложение 1</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к административному регламенту</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СВЕДЕНИЯ </w:t>
      </w:r>
      <w:r w:rsidRPr="00936F65">
        <w:rPr>
          <w:rFonts w:ascii="Arial" w:eastAsia="Times New Roman" w:hAnsi="Arial" w:cs="Arial"/>
          <w:color w:val="666666"/>
          <w:sz w:val="18"/>
          <w:szCs w:val="18"/>
          <w:lang w:eastAsia="ru-RU"/>
        </w:rPr>
        <w:br/>
        <w:t>О МЕСТЕ НАХОЖДЕНИЯ, КОНТАКТНЫХ ТЕЛЕФОНАХ,</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ИНТЕРНЕТ-АДРЕСЕ ОРГАНА МЕСТНОГО САМОУПРАВЛЕНИЯ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Наименование: Администрация городского поселения «Борзинское»</w:t>
      </w:r>
      <w:r w:rsidRPr="00936F65">
        <w:rPr>
          <w:rFonts w:ascii="Arial" w:eastAsia="Times New Roman" w:hAnsi="Arial" w:cs="Arial"/>
          <w:i/>
          <w:iCs/>
          <w:color w:val="666666"/>
          <w:sz w:val="18"/>
          <w:szCs w:val="18"/>
          <w:lang w:eastAsia="ru-RU"/>
        </w:rPr>
        <w:t>.</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Адрес: 674600 Забайкальский край, г. Борзя, ул. Савватеевская №23</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Телефон: 3-37-21</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Адрес электронной почты: </w:t>
      </w:r>
      <w:r w:rsidRPr="00936F65">
        <w:rPr>
          <w:rFonts w:ascii="Arial" w:eastAsia="Times New Roman" w:hAnsi="Arial" w:cs="Arial"/>
          <w:color w:val="666666"/>
          <w:sz w:val="18"/>
          <w:szCs w:val="18"/>
          <w:u w:val="single"/>
          <w:lang w:eastAsia="ru-RU"/>
        </w:rPr>
        <w:t>adm-borzya@mail.ru.</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Режим работы администрации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Понедельник - пятница  8</w:t>
      </w:r>
      <w:r w:rsidRPr="00936F65">
        <w:rPr>
          <w:rFonts w:ascii="Arial" w:eastAsia="Times New Roman" w:hAnsi="Arial" w:cs="Arial"/>
          <w:color w:val="666666"/>
          <w:sz w:val="18"/>
          <w:szCs w:val="18"/>
          <w:vertAlign w:val="superscript"/>
          <w:lang w:eastAsia="ru-RU"/>
        </w:rPr>
        <w:t>00</w:t>
      </w:r>
      <w:r w:rsidRPr="00936F65">
        <w:rPr>
          <w:rFonts w:ascii="Arial" w:eastAsia="Times New Roman" w:hAnsi="Arial" w:cs="Arial"/>
          <w:color w:val="666666"/>
          <w:sz w:val="18"/>
          <w:szCs w:val="18"/>
          <w:lang w:eastAsia="ru-RU"/>
        </w:rPr>
        <w:t> – 17</w:t>
      </w:r>
      <w:r w:rsidRPr="00936F65">
        <w:rPr>
          <w:rFonts w:ascii="Arial" w:eastAsia="Times New Roman" w:hAnsi="Arial" w:cs="Arial"/>
          <w:color w:val="666666"/>
          <w:sz w:val="18"/>
          <w:szCs w:val="18"/>
          <w:vertAlign w:val="superscript"/>
          <w:lang w:eastAsia="ru-RU"/>
        </w:rPr>
        <w:t>00</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Обеденный перерыв    12</w:t>
      </w:r>
      <w:r w:rsidRPr="00936F65">
        <w:rPr>
          <w:rFonts w:ascii="Arial" w:eastAsia="Times New Roman" w:hAnsi="Arial" w:cs="Arial"/>
          <w:color w:val="666666"/>
          <w:sz w:val="18"/>
          <w:szCs w:val="18"/>
          <w:vertAlign w:val="superscript"/>
          <w:lang w:eastAsia="ru-RU"/>
        </w:rPr>
        <w:t>00 </w:t>
      </w:r>
      <w:r w:rsidRPr="00936F65">
        <w:rPr>
          <w:rFonts w:ascii="Arial" w:eastAsia="Times New Roman" w:hAnsi="Arial" w:cs="Arial"/>
          <w:color w:val="666666"/>
          <w:sz w:val="18"/>
          <w:szCs w:val="18"/>
          <w:lang w:eastAsia="ru-RU"/>
        </w:rPr>
        <w:t>– 13</w:t>
      </w:r>
      <w:r w:rsidRPr="00936F65">
        <w:rPr>
          <w:rFonts w:ascii="Arial" w:eastAsia="Times New Roman" w:hAnsi="Arial" w:cs="Arial"/>
          <w:color w:val="666666"/>
          <w:sz w:val="18"/>
          <w:szCs w:val="18"/>
          <w:vertAlign w:val="superscript"/>
          <w:lang w:eastAsia="ru-RU"/>
        </w:rPr>
        <w:t>00</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Выходной: суббота, воскресенье.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Прием заявлений и документов осуществляется специалистом Администрации в отделе организационно-правовой и кадровой работы Администрации.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Прием граждан для консультаций осуществляется главным специалистом по архитектуре и градостроительству Администрации в отделе управления муниципальной собственностью.</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br w:type="textWrapping" w:clear="all"/>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Приложение 2</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к административному регламенту</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Руководителю Администрации городского поселения «Борзинское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от___________________________________________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r w:rsidRPr="00936F65">
        <w:rPr>
          <w:rFonts w:ascii="Arial" w:eastAsia="Times New Roman" w:hAnsi="Arial" w:cs="Arial"/>
          <w:color w:val="666666"/>
          <w:sz w:val="18"/>
          <w:szCs w:val="18"/>
          <w:vertAlign w:val="superscript"/>
          <w:lang w:eastAsia="ru-RU"/>
        </w:rPr>
        <w:t>(наименование организации, юридический адрес,</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r w:rsidRPr="00936F65">
        <w:rPr>
          <w:rFonts w:ascii="Arial" w:eastAsia="Times New Roman" w:hAnsi="Arial" w:cs="Arial"/>
          <w:color w:val="666666"/>
          <w:sz w:val="18"/>
          <w:szCs w:val="18"/>
          <w:vertAlign w:val="superscript"/>
          <w:lang w:eastAsia="ru-RU"/>
        </w:rPr>
        <w:t>контактные телефоны)</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vertAlign w:val="superscript"/>
          <w:lang w:eastAsia="ru-RU"/>
        </w:rPr>
        <w:t>                                            (для физических лиц – Ф.И.О.,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_____________________________________________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vertAlign w:val="superscript"/>
          <w:lang w:eastAsia="ru-RU"/>
        </w:rPr>
        <w:t>паспортные данные, адрес по прописке, контактные телефоны)</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З А Я В Л Е Н И Е</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 разрешении на строительство, реконструкцию,</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капитальный ремонт объектов дорожного сервиса,</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размещаемых в границах полосы отвода автомобильной дороги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(Ф.И.О. заявителя либо наименование юридического лица, почтовый адрес, адрес электронной почты)</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(телефон, факс, банковские реквизиты)</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Прошу выдать разрешение на </w:t>
      </w:r>
      <w:r w:rsidRPr="00936F65">
        <w:rPr>
          <w:rFonts w:ascii="Arial" w:eastAsia="Times New Roman" w:hAnsi="Arial" w:cs="Arial"/>
          <w:color w:val="666666"/>
          <w:sz w:val="18"/>
          <w:szCs w:val="18"/>
          <w:u w:val="single"/>
          <w:lang w:eastAsia="ru-RU"/>
        </w:rPr>
        <w:t>строительство реконструкцию капитальный ремонт</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r w:rsidRPr="00936F65">
        <w:rPr>
          <w:rFonts w:ascii="Arial" w:eastAsia="Times New Roman" w:hAnsi="Arial" w:cs="Arial"/>
          <w:color w:val="666666"/>
          <w:sz w:val="18"/>
          <w:szCs w:val="18"/>
          <w:vertAlign w:val="superscript"/>
          <w:lang w:eastAsia="ru-RU"/>
        </w:rPr>
        <w:t>(ненужное зачеркнуть)</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объекта недвижимости)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на земельном участке по адресу:_________________________________________________________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(улица, номер и кадастровый код участка)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сроком на 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lastRenderedPageBreak/>
        <w:t>                   (прописью – лет, месяцев)</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 этом сообщаю:</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право на пользование землей закреплено________________________________________________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документа на право собственности,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владения, пользования, распоряжения земельным участком)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от «___»__________20__  г. №_______________________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проектная документация на строительство объекта разработана_____________________________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(наименование проектно-изыскательской, изыскательской организации)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Имеющей лицензию на выполнение проектных работ, выданную____________________________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лицензионного центра, выдавшего лицензию)</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от «____»___________200__г. №_____________________________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заключение государственной экологической экспертизы___________________________________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органа, выдавшего заключение)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от «____»______________ 200__г. №_________________________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заключение государственной вневедомственной экспертизы________________________________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(наименование органа, выдавшего заключение)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от «____»___________200__г. №_____________________________</w:t>
      </w:r>
      <w:r w:rsidRPr="00936F65">
        <w:rPr>
          <w:rFonts w:ascii="Arial" w:eastAsia="Times New Roman" w:hAnsi="Arial" w:cs="Arial"/>
          <w:color w:val="666666"/>
          <w:sz w:val="18"/>
          <w:szCs w:val="18"/>
          <w:u w:val="single"/>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распорядительный документ об утверждении проектной документации______________________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(наименование органа, утвердившего проект и наименование документа)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от «____»__________ 20___г. №_____________________________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Одновременно ставлю Вас в известность, что: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основные показатели объекта 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(приводятся в соответствии со СНиП 11-01-95,</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приложения В, Г и Д)</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Обязуюсь обо всех изменениях сведений, приведенных в проекте и в настоящем заявлении, и проектных данных сообщать в администрацию городского округа.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Приложение: документы, необходимые для получения разрешения на строительство объекта, в 1 экз. на ____ листах и ____ альбомов проекта.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ЗАКАЗЧИК (ЗАСТРОЙЩИК) 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МП</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Лицензия на осуществление деятельности в качестве заказчика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от «___»__________ 200__г. №_______________________________________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выдана лицензионным центром_______________________________________</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lastRenderedPageBreak/>
        <w:t>Приложение 3</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к административному регламенту</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АДМИНИСТРАЦИЯ ГОРОДСКОГО ПОСЕЛЕНИЯ «БОРЗИНСКОЕ»</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УВЕДОМЛЕНИЕ</w:t>
      </w:r>
      <w:r w:rsidRPr="00936F65">
        <w:rPr>
          <w:rFonts w:ascii="Arial" w:eastAsia="Times New Roman" w:hAnsi="Arial" w:cs="Arial"/>
          <w:b/>
          <w:bCs/>
          <w:color w:val="666666"/>
          <w:sz w:val="18"/>
          <w:szCs w:val="18"/>
          <w:lang w:eastAsia="ru-RU"/>
        </w:rPr>
        <w:br/>
      </w:r>
      <w:r w:rsidRPr="00936F65">
        <w:rPr>
          <w:rFonts w:ascii="Arial" w:eastAsia="Times New Roman" w:hAnsi="Arial" w:cs="Arial"/>
          <w:color w:val="666666"/>
          <w:sz w:val="18"/>
          <w:szCs w:val="18"/>
          <w:lang w:eastAsia="ru-RU"/>
        </w:rPr>
        <w:t>об отказе в выдаче разрешения на строительство,</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реконструкцию, капитальный ремонт объектов дорожного сервиса, размещаемых</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в границах полосы отвода автомобильной дороги</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tbl>
      <w:tblPr>
        <w:tblW w:w="0" w:type="auto"/>
        <w:jc w:val="right"/>
        <w:tblCellSpacing w:w="0" w:type="dxa"/>
        <w:tblCellMar>
          <w:left w:w="0" w:type="dxa"/>
          <w:right w:w="0" w:type="dxa"/>
        </w:tblCellMar>
        <w:tblLook w:val="04A0" w:firstRow="1" w:lastRow="0" w:firstColumn="1" w:lastColumn="0" w:noHBand="0" w:noVBand="1"/>
      </w:tblPr>
      <w:tblGrid>
        <w:gridCol w:w="165"/>
        <w:gridCol w:w="420"/>
        <w:gridCol w:w="255"/>
        <w:gridCol w:w="1605"/>
        <w:gridCol w:w="330"/>
        <w:gridCol w:w="285"/>
        <w:gridCol w:w="345"/>
      </w:tblGrid>
      <w:tr w:rsidR="00936F65" w:rsidRPr="00936F65" w:rsidTr="00936F65">
        <w:trPr>
          <w:tblCellSpacing w:w="0" w:type="dxa"/>
          <w:jc w:val="right"/>
        </w:trPr>
        <w:tc>
          <w:tcPr>
            <w:tcW w:w="165"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w:t>
            </w:r>
          </w:p>
        </w:tc>
        <w:tc>
          <w:tcPr>
            <w:tcW w:w="42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55"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w:t>
            </w:r>
          </w:p>
        </w:tc>
        <w:tc>
          <w:tcPr>
            <w:tcW w:w="1605"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330" w:type="dxa"/>
            <w:vAlign w:val="bottom"/>
            <w:hideMark/>
          </w:tcPr>
          <w:p w:rsidR="00936F65" w:rsidRPr="00936F65" w:rsidRDefault="00936F65" w:rsidP="00936F65">
            <w:pPr>
              <w:spacing w:after="0" w:line="240" w:lineRule="auto"/>
              <w:jc w:val="right"/>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20</w:t>
            </w:r>
          </w:p>
        </w:tc>
        <w:tc>
          <w:tcPr>
            <w:tcW w:w="285"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345"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г.</w:t>
            </w:r>
          </w:p>
        </w:tc>
      </w:tr>
    </w:tbl>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tbl>
      <w:tblPr>
        <w:tblW w:w="10230" w:type="dxa"/>
        <w:tblCellSpacing w:w="0" w:type="dxa"/>
        <w:tblCellMar>
          <w:left w:w="0" w:type="dxa"/>
          <w:right w:w="0" w:type="dxa"/>
        </w:tblCellMar>
        <w:tblLook w:val="04A0" w:firstRow="1" w:lastRow="0" w:firstColumn="1" w:lastColumn="0" w:noHBand="0" w:noVBand="1"/>
      </w:tblPr>
      <w:tblGrid>
        <w:gridCol w:w="7086"/>
        <w:gridCol w:w="3918"/>
      </w:tblGrid>
      <w:tr w:rsidR="00936F65" w:rsidRPr="00936F65" w:rsidTr="00936F65">
        <w:trPr>
          <w:tblCellSpacing w:w="0" w:type="dxa"/>
        </w:trPr>
        <w:tc>
          <w:tcPr>
            <w:tcW w:w="6990"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b/>
                <w:bCs/>
                <w:sz w:val="24"/>
                <w:szCs w:val="24"/>
                <w:lang w:eastAsia="ru-RU"/>
              </w:rPr>
              <w:t>Администрация городского поселения «Борзинское»</w:t>
            </w:r>
          </w:p>
        </w:tc>
        <w:tc>
          <w:tcPr>
            <w:tcW w:w="3240"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уведомляет</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(полное наименование организации,</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ИНН/КПП, ЕГРН, юридический адрес)</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(фамилия, имя, отчество – для граждан, адрес места жительства)</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(Ф.И.О. индивидуального предпринимателя, ИНН, ЕГРНИП, адрес места жительства))</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Уведомление об отказе в выдаче разрешения на строительство, реконструкции, капитальный</w:t>
            </w:r>
          </w:p>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(нужное подчеркнуть)</w:t>
            </w:r>
          </w:p>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ремонт нежилого помещения____________________________________________________________</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02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bl>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tbl>
      <w:tblPr>
        <w:tblpPr w:leftFromText="45" w:rightFromText="45" w:vertAnchor="text"/>
        <w:tblW w:w="9930" w:type="dxa"/>
        <w:tblCellSpacing w:w="0" w:type="dxa"/>
        <w:tblCellMar>
          <w:left w:w="0" w:type="dxa"/>
          <w:right w:w="0" w:type="dxa"/>
        </w:tblCellMar>
        <w:tblLook w:val="04A0" w:firstRow="1" w:lastRow="0" w:firstColumn="1" w:lastColumn="0" w:noHBand="0" w:noVBand="1"/>
      </w:tblPr>
      <w:tblGrid>
        <w:gridCol w:w="1605"/>
        <w:gridCol w:w="8325"/>
      </w:tblGrid>
      <w:tr w:rsidR="00936F65" w:rsidRPr="00936F65" w:rsidTr="00936F65">
        <w:trPr>
          <w:tblCellSpacing w:w="0" w:type="dxa"/>
        </w:trPr>
        <w:tc>
          <w:tcPr>
            <w:tcW w:w="1605"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Причина отказа:</w:t>
            </w:r>
          </w:p>
        </w:tc>
        <w:tc>
          <w:tcPr>
            <w:tcW w:w="8325"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99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99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9930" w:type="dxa"/>
            <w:gridSpan w:val="2"/>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bl>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Руководитель  Администрации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городского поселения «Борзинское»                                      ______________________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15"/>
        <w:gridCol w:w="375"/>
        <w:gridCol w:w="165"/>
        <w:gridCol w:w="1170"/>
        <w:gridCol w:w="315"/>
        <w:gridCol w:w="240"/>
        <w:gridCol w:w="210"/>
        <w:gridCol w:w="120"/>
        <w:gridCol w:w="1770"/>
        <w:gridCol w:w="240"/>
        <w:gridCol w:w="1830"/>
        <w:gridCol w:w="240"/>
      </w:tblGrid>
      <w:tr w:rsidR="00936F65" w:rsidRPr="00936F65" w:rsidTr="00936F65">
        <w:trPr>
          <w:tblCellSpacing w:w="0" w:type="dxa"/>
        </w:trPr>
        <w:tc>
          <w:tcPr>
            <w:tcW w:w="315"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375"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65"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w:t>
            </w:r>
          </w:p>
        </w:tc>
        <w:tc>
          <w:tcPr>
            <w:tcW w:w="117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315"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20</w:t>
            </w:r>
          </w:p>
        </w:tc>
        <w:tc>
          <w:tcPr>
            <w:tcW w:w="24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1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г.</w:t>
            </w:r>
          </w:p>
        </w:tc>
        <w:tc>
          <w:tcPr>
            <w:tcW w:w="12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77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4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83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4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315" w:type="dxa"/>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375" w:type="dxa"/>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65" w:type="dxa"/>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170"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(дата)</w:t>
            </w:r>
          </w:p>
        </w:tc>
        <w:tc>
          <w:tcPr>
            <w:tcW w:w="315"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40"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10"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20"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770"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(подпись)</w:t>
            </w:r>
          </w:p>
        </w:tc>
        <w:tc>
          <w:tcPr>
            <w:tcW w:w="240"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830"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(Ф.И.О.)</w:t>
            </w:r>
          </w:p>
        </w:tc>
        <w:tc>
          <w:tcPr>
            <w:tcW w:w="240" w:type="dxa"/>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bl>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м.п.</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Уведомление получил:</w:t>
      </w:r>
    </w:p>
    <w:tbl>
      <w:tblPr>
        <w:tblW w:w="9690" w:type="dxa"/>
        <w:tblCellSpacing w:w="0" w:type="dxa"/>
        <w:tblCellMar>
          <w:left w:w="0" w:type="dxa"/>
          <w:right w:w="0" w:type="dxa"/>
        </w:tblCellMar>
        <w:tblLook w:val="04A0" w:firstRow="1" w:lastRow="0" w:firstColumn="1" w:lastColumn="0" w:noHBand="0" w:noVBand="1"/>
      </w:tblPr>
      <w:tblGrid>
        <w:gridCol w:w="5025"/>
        <w:gridCol w:w="270"/>
        <w:gridCol w:w="1320"/>
        <w:gridCol w:w="210"/>
        <w:gridCol w:w="390"/>
        <w:gridCol w:w="210"/>
        <w:gridCol w:w="1350"/>
        <w:gridCol w:w="345"/>
        <w:gridCol w:w="210"/>
        <w:gridCol w:w="360"/>
      </w:tblGrid>
      <w:tr w:rsidR="00936F65" w:rsidRPr="00936F65" w:rsidTr="00936F65">
        <w:trPr>
          <w:tblCellSpacing w:w="0" w:type="dxa"/>
        </w:trPr>
        <w:tc>
          <w:tcPr>
            <w:tcW w:w="5025"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70"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32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10" w:type="dxa"/>
            <w:vAlign w:val="bottom"/>
            <w:hideMark/>
          </w:tcPr>
          <w:p w:rsidR="00936F65" w:rsidRPr="00936F65" w:rsidRDefault="00936F65" w:rsidP="00936F65">
            <w:pPr>
              <w:spacing w:after="0" w:line="240" w:lineRule="auto"/>
              <w:jc w:val="right"/>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w:t>
            </w:r>
          </w:p>
        </w:tc>
        <w:tc>
          <w:tcPr>
            <w:tcW w:w="39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10"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w:t>
            </w:r>
          </w:p>
        </w:tc>
        <w:tc>
          <w:tcPr>
            <w:tcW w:w="135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345" w:type="dxa"/>
            <w:vAlign w:val="bottom"/>
            <w:hideMark/>
          </w:tcPr>
          <w:p w:rsidR="00936F65" w:rsidRPr="00936F65" w:rsidRDefault="00936F65" w:rsidP="00936F65">
            <w:pPr>
              <w:spacing w:after="0" w:line="240" w:lineRule="auto"/>
              <w:jc w:val="right"/>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20</w:t>
            </w:r>
          </w:p>
        </w:tc>
        <w:tc>
          <w:tcPr>
            <w:tcW w:w="195"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360"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г.</w:t>
            </w:r>
          </w:p>
        </w:tc>
      </w:tr>
      <w:tr w:rsidR="00936F65" w:rsidRPr="00936F65" w:rsidTr="00936F65">
        <w:trPr>
          <w:tblCellSpacing w:w="0" w:type="dxa"/>
        </w:trPr>
        <w:tc>
          <w:tcPr>
            <w:tcW w:w="5025"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vertAlign w:val="superscript"/>
                <w:lang w:eastAsia="ru-RU"/>
              </w:rPr>
              <w:t>(Ф.И.О. руководителя организации, полное наименование организации (Ф.И.О. физического лица либо Ф.И.О. ее (его) представителя))</w:t>
            </w:r>
          </w:p>
        </w:tc>
        <w:tc>
          <w:tcPr>
            <w:tcW w:w="270" w:type="dxa"/>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320"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vertAlign w:val="superscript"/>
                <w:lang w:eastAsia="ru-RU"/>
              </w:rPr>
              <w:t>(подпись)</w:t>
            </w:r>
          </w:p>
        </w:tc>
        <w:tc>
          <w:tcPr>
            <w:tcW w:w="210" w:type="dxa"/>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505" w:type="dxa"/>
            <w:gridSpan w:val="5"/>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vertAlign w:val="superscript"/>
                <w:lang w:eastAsia="ru-RU"/>
              </w:rPr>
              <w:t>(дата получения)</w:t>
            </w:r>
          </w:p>
        </w:tc>
        <w:tc>
          <w:tcPr>
            <w:tcW w:w="360" w:type="dxa"/>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bl>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Исполнитель:</w:t>
      </w:r>
    </w:p>
    <w:tbl>
      <w:tblPr>
        <w:tblW w:w="0" w:type="auto"/>
        <w:tblCellSpacing w:w="0" w:type="dxa"/>
        <w:tblCellMar>
          <w:left w:w="0" w:type="dxa"/>
          <w:right w:w="0" w:type="dxa"/>
        </w:tblCellMar>
        <w:tblLook w:val="04A0" w:firstRow="1" w:lastRow="0" w:firstColumn="1" w:lastColumn="0" w:noHBand="0" w:noVBand="1"/>
      </w:tblPr>
      <w:tblGrid>
        <w:gridCol w:w="870"/>
        <w:gridCol w:w="2850"/>
      </w:tblGrid>
      <w:tr w:rsidR="00936F65" w:rsidRPr="00936F65" w:rsidTr="00936F65">
        <w:trPr>
          <w:tblCellSpacing w:w="0" w:type="dxa"/>
        </w:trPr>
        <w:tc>
          <w:tcPr>
            <w:tcW w:w="870" w:type="dxa"/>
            <w:vAlign w:val="bottom"/>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Ф.И.О.</w:t>
            </w:r>
          </w:p>
        </w:tc>
        <w:tc>
          <w:tcPr>
            <w:tcW w:w="2850" w:type="dxa"/>
            <w:vAlign w:val="bottom"/>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bl>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Приложение 4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к административному регламенту</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Руководителю  Администрации городского поселения «Борзинское» ____________________________________ ____________________________________</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vertAlign w:val="superscript"/>
          <w:lang w:eastAsia="ru-RU"/>
        </w:rPr>
        <w:t>(наименование организации, юридический адрес,</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vertAlign w:val="superscript"/>
          <w:lang w:eastAsia="ru-RU"/>
        </w:rPr>
        <w:t>контактные телефоны)</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vertAlign w:val="superscript"/>
          <w:lang w:eastAsia="ru-RU"/>
        </w:rPr>
        <w:t>                                           (для физических лиц – Ф.И.О.,</w:t>
      </w:r>
      <w:r w:rsidRPr="00936F65">
        <w:rPr>
          <w:rFonts w:ascii="Arial" w:eastAsia="Times New Roman" w:hAnsi="Arial" w:cs="Arial"/>
          <w:b/>
          <w:bCs/>
          <w:color w:val="666666"/>
          <w:sz w:val="18"/>
          <w:szCs w:val="18"/>
          <w:lang w:eastAsia="ru-RU"/>
        </w:rPr>
        <w:t>                                                                                                          </w:t>
      </w:r>
      <w:r w:rsidRPr="00936F65">
        <w:rPr>
          <w:rFonts w:ascii="Arial" w:eastAsia="Times New Roman" w:hAnsi="Arial" w:cs="Arial"/>
          <w:color w:val="666666"/>
          <w:sz w:val="18"/>
          <w:szCs w:val="18"/>
          <w:lang w:eastAsia="ru-RU"/>
        </w:rPr>
        <w:t>____________________________________</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vertAlign w:val="superscript"/>
          <w:lang w:eastAsia="ru-RU"/>
        </w:rPr>
        <w:t>  паспортные данные, адрес по прописке, контактные телефоны)</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lastRenderedPageBreak/>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Жалоба</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(Изложение по сути обращения)</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(дата)                                    (Ф.И.О, должность)                                  (подпись, печать)</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Приложение 5</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к административному регламенту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Блок-схема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последовательности выполнения административных процедур предоставления муниципальной услуги  по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tbl>
      <w:tblPr>
        <w:tblpPr w:leftFromText="45" w:rightFromText="45" w:vertAnchor="text"/>
        <w:tblW w:w="11085" w:type="dxa"/>
        <w:tblCellSpacing w:w="0" w:type="dxa"/>
        <w:tblCellMar>
          <w:left w:w="0" w:type="dxa"/>
          <w:right w:w="0" w:type="dxa"/>
        </w:tblCellMar>
        <w:tblLook w:val="04A0" w:firstRow="1" w:lastRow="0" w:firstColumn="1" w:lastColumn="0" w:noHBand="0" w:noVBand="1"/>
      </w:tblPr>
      <w:tblGrid>
        <w:gridCol w:w="2148"/>
        <w:gridCol w:w="2285"/>
        <w:gridCol w:w="60"/>
        <w:gridCol w:w="492"/>
        <w:gridCol w:w="552"/>
        <w:gridCol w:w="540"/>
        <w:gridCol w:w="1509"/>
        <w:gridCol w:w="2845"/>
        <w:gridCol w:w="654"/>
      </w:tblGrid>
      <w:tr w:rsidR="00936F65" w:rsidRPr="00936F65" w:rsidTr="00936F65">
        <w:trPr>
          <w:tblCellSpacing w:w="0" w:type="dxa"/>
        </w:trPr>
        <w:tc>
          <w:tcPr>
            <w:tcW w:w="216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5400" w:type="dxa"/>
            <w:gridSpan w:val="6"/>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Заявитель представляет заявление и документы для получения муниципальной услуги</w:t>
            </w:r>
          </w:p>
        </w:tc>
        <w:tc>
          <w:tcPr>
            <w:tcW w:w="3525" w:type="dxa"/>
            <w:gridSpan w:val="2"/>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216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5400" w:type="dxa"/>
            <w:gridSpan w:val="6"/>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3525" w:type="dxa"/>
            <w:gridSpan w:val="2"/>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216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5400" w:type="dxa"/>
            <w:gridSpan w:val="6"/>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Прием и регистрация заявления</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(максимальный срок действия 15 минут)</w:t>
            </w:r>
          </w:p>
        </w:tc>
        <w:tc>
          <w:tcPr>
            <w:tcW w:w="3525" w:type="dxa"/>
            <w:gridSpan w:val="2"/>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216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5400" w:type="dxa"/>
            <w:gridSpan w:val="6"/>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3525" w:type="dxa"/>
            <w:gridSpan w:val="2"/>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4470" w:type="dxa"/>
            <w:gridSpan w:val="3"/>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Несоответствие заявления и прилагаемых к нему документов  перечню необходимых документов</w:t>
            </w:r>
          </w:p>
        </w:tc>
        <w:tc>
          <w:tcPr>
            <w:tcW w:w="1050" w:type="dxa"/>
            <w:gridSpan w:val="2"/>
            <w:hideMark/>
          </w:tcPr>
          <w:p w:rsidR="00936F65" w:rsidRPr="00936F65" w:rsidRDefault="00936F65" w:rsidP="00936F65">
            <w:pPr>
              <w:spacing w:after="0" w:line="240" w:lineRule="auto"/>
              <w:jc w:val="right"/>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4905" w:type="dxa"/>
            <w:gridSpan w:val="3"/>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Соответствие заявления и прилагаемых к нему документов  перечню необходимых документов</w:t>
            </w:r>
          </w:p>
        </w:tc>
        <w:tc>
          <w:tcPr>
            <w:tcW w:w="66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0425" w:type="dxa"/>
            <w:gridSpan w:val="8"/>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66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4455" w:type="dxa"/>
            <w:gridSpan w:val="2"/>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Отказ в регистрации заявления с устным объяснением причины отказа</w:t>
            </w:r>
          </w:p>
        </w:tc>
        <w:tc>
          <w:tcPr>
            <w:tcW w:w="510" w:type="dxa"/>
            <w:gridSpan w:val="2"/>
            <w:hideMark/>
          </w:tcPr>
          <w:p w:rsidR="00936F65" w:rsidRPr="00936F65" w:rsidRDefault="00936F65" w:rsidP="00936F65">
            <w:pPr>
              <w:spacing w:after="0" w:line="240" w:lineRule="auto"/>
              <w:jc w:val="right"/>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6120" w:type="dxa"/>
            <w:gridSpan w:val="5"/>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Регистрация заявления с выдачей</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заявителю первого экземпляра</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заявления с отметкой о дате и входящим номером регистрации</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(максимальный срок действия 10 минут)</w:t>
            </w:r>
          </w:p>
        </w:tc>
      </w:tr>
      <w:tr w:rsidR="00936F65" w:rsidRPr="00936F65" w:rsidTr="00936F65">
        <w:trPr>
          <w:tblCellSpacing w:w="0" w:type="dxa"/>
        </w:trPr>
        <w:tc>
          <w:tcPr>
            <w:tcW w:w="10425" w:type="dxa"/>
            <w:gridSpan w:val="8"/>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66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Передача зарегистрированных  документов на рассмотрение Руководителю Администрации городского поселения «Борзинское»в день их поступления или на следующий день (максимальный срок действия 2 дня)</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Передача документов с резолюцией  Руководителю</w:t>
            </w:r>
            <w:r w:rsidRPr="00936F65">
              <w:rPr>
                <w:rFonts w:ascii="Times New Roman" w:eastAsia="Times New Roman" w:hAnsi="Times New Roman" w:cs="Times New Roman"/>
                <w:i/>
                <w:iCs/>
                <w:sz w:val="24"/>
                <w:szCs w:val="24"/>
                <w:lang w:eastAsia="ru-RU"/>
              </w:rPr>
              <w:t>_</w:t>
            </w:r>
            <w:r w:rsidRPr="00936F65">
              <w:rPr>
                <w:rFonts w:ascii="Times New Roman" w:eastAsia="Times New Roman" w:hAnsi="Times New Roman" w:cs="Times New Roman"/>
                <w:sz w:val="24"/>
                <w:szCs w:val="24"/>
                <w:lang w:eastAsia="ru-RU"/>
              </w:rPr>
              <w:t> Администрации городского поселения «Борзинское»на рассмотрение начальнику отдела архитектуры и градостроительства</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(максимальный срок действия 1 день)</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xml:space="preserve">Начальник отдела архитектуры и градостроительства, осуществляющий организацию подготовки </w:t>
            </w:r>
            <w:r w:rsidRPr="00936F65">
              <w:rPr>
                <w:rFonts w:ascii="Times New Roman" w:eastAsia="Times New Roman" w:hAnsi="Times New Roman" w:cs="Times New Roman"/>
                <w:sz w:val="24"/>
                <w:szCs w:val="24"/>
                <w:lang w:eastAsia="ru-RU"/>
              </w:rPr>
              <w:lastRenderedPageBreak/>
              <w:t>разрешения на строительство, в день поступления заявления назначает ответственного исполнителя по рассмотрению документов из числа сотрудников структурного подразделения</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lastRenderedPageBreak/>
              <w:t> </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Ответственный исполнитель обеспечивает проверку на предмет</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соответствия предоставленных документов</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(максимальный срок действия 2 дня)</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Подготовка проекта разрешения  или  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(максимальный срок действия 4 дня)</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Проект разрешения  или 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(максимальный срок действия 1 день)</w:t>
            </w:r>
          </w:p>
        </w:tc>
      </w:tr>
      <w:tr w:rsidR="00936F65" w:rsidRPr="00936F65" w:rsidTr="00936F65">
        <w:trPr>
          <w:tblCellSpacing w:w="0" w:type="dxa"/>
        </w:trPr>
        <w:tc>
          <w:tcPr>
            <w:tcW w:w="11085" w:type="dxa"/>
            <w:gridSpan w:val="9"/>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r w:rsidR="00936F65" w:rsidRPr="00936F65" w:rsidTr="00936F65">
        <w:trPr>
          <w:tblCellSpacing w:w="0" w:type="dxa"/>
        </w:trPr>
        <w:tc>
          <w:tcPr>
            <w:tcW w:w="5505" w:type="dxa"/>
            <w:gridSpan w:val="5"/>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Выдача уведомления об отказе в выдаче разрешения</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(максимальный срок действия 1 день)</w:t>
            </w:r>
          </w:p>
        </w:tc>
        <w:tc>
          <w:tcPr>
            <w:tcW w:w="540" w:type="dxa"/>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5040" w:type="dxa"/>
            <w:gridSpan w:val="3"/>
            <w:hideMark/>
          </w:tcPr>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Выдача разрешения</w:t>
            </w:r>
          </w:p>
          <w:p w:rsidR="00936F65" w:rsidRPr="00936F65" w:rsidRDefault="00936F65" w:rsidP="00936F65">
            <w:pPr>
              <w:spacing w:after="0" w:line="240" w:lineRule="auto"/>
              <w:jc w:val="center"/>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(максимальный срок действия 1 день)</w:t>
            </w:r>
          </w:p>
        </w:tc>
      </w:tr>
      <w:tr w:rsidR="00936F65" w:rsidRPr="00936F65" w:rsidTr="00936F65">
        <w:trPr>
          <w:tblCellSpacing w:w="0" w:type="dxa"/>
        </w:trPr>
        <w:tc>
          <w:tcPr>
            <w:tcW w:w="216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295"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6"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495"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54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54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1515"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2865"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c>
          <w:tcPr>
            <w:tcW w:w="660" w:type="dxa"/>
            <w:vAlign w:val="center"/>
            <w:hideMark/>
          </w:tcPr>
          <w:p w:rsidR="00936F65" w:rsidRPr="00936F65" w:rsidRDefault="00936F65" w:rsidP="00936F65">
            <w:pPr>
              <w:spacing w:after="0" w:line="240" w:lineRule="auto"/>
              <w:rPr>
                <w:rFonts w:ascii="Times New Roman" w:eastAsia="Times New Roman" w:hAnsi="Times New Roman" w:cs="Times New Roman"/>
                <w:sz w:val="24"/>
                <w:szCs w:val="24"/>
                <w:lang w:eastAsia="ru-RU"/>
              </w:rPr>
            </w:pPr>
            <w:r w:rsidRPr="00936F65">
              <w:rPr>
                <w:rFonts w:ascii="Times New Roman" w:eastAsia="Times New Roman" w:hAnsi="Times New Roman" w:cs="Times New Roman"/>
                <w:sz w:val="24"/>
                <w:szCs w:val="24"/>
                <w:lang w:eastAsia="ru-RU"/>
              </w:rPr>
              <w:t> </w:t>
            </w:r>
          </w:p>
        </w:tc>
      </w:tr>
    </w:tbl>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Приложение 6</w:t>
      </w:r>
    </w:p>
    <w:p w:rsidR="00936F65" w:rsidRPr="00936F65" w:rsidRDefault="00936F65" w:rsidP="00936F65">
      <w:pPr>
        <w:shd w:val="clear" w:color="auto" w:fill="F5F5F5"/>
        <w:spacing w:after="0" w:line="240" w:lineRule="auto"/>
        <w:jc w:val="right"/>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к административному регламенту</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Руководителю  Администрации городского поселения «Борзинское» 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_____________</w:t>
      </w:r>
      <w:r w:rsidRPr="00936F65">
        <w:rPr>
          <w:rFonts w:ascii="Arial" w:eastAsia="Times New Roman" w:hAnsi="Arial" w:cs="Arial"/>
          <w:b/>
          <w:bCs/>
          <w:color w:val="666666"/>
          <w:sz w:val="18"/>
          <w:szCs w:val="18"/>
          <w:lang w:eastAsia="ru-RU"/>
        </w:rPr>
        <w:t>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организации, юридический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адрес, контактные телефоны)                                    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(для физических лиц – Ф.И.О., паспортные данные, адрес по прописке)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Заявление</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b/>
          <w:bCs/>
          <w:color w:val="666666"/>
          <w:sz w:val="18"/>
          <w:szCs w:val="18"/>
          <w:lang w:eastAsia="ru-RU"/>
        </w:rPr>
        <w:t>о продлении срока действия разрешения на строительство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Прошу   продлить   разрешение   на    строительство/капитальный ремонт /реконструкцию /                                                                                                                                                                                         (нужное подчеркнуть)</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от "__" ___________________ 20__ г. N 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(наименование объекта)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на земельном участке по адресу: _____________________________________________________________________________________</w:t>
      </w:r>
    </w:p>
    <w:p w:rsidR="00936F65" w:rsidRPr="00936F65" w:rsidRDefault="00936F65" w:rsidP="00936F65">
      <w:pPr>
        <w:shd w:val="clear" w:color="auto" w:fill="F5F5F5"/>
        <w:spacing w:after="0" w:line="240" w:lineRule="auto"/>
        <w:jc w:val="center"/>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(поселок, улица, номер участка)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сроком на _____________ месяца(ев).</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Строительство  (реконструкция, капитальный ремонт) будет осуществляться на основании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 от "__" _____________г. N 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(наименование документа)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Право на пользование землей закреплено 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документа)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 от "__" ______________ г. N 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Проектная документация на строительство объекта разработана 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проектной организации, ИНН, юридический и почтовый адреса,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ФИО руководителя, номер телефона, банковские реквизиты</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банка, р/с, к/с, БИК))</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lastRenderedPageBreak/>
        <w:t>, имеющей право на выполнение проектных работ, закрепленное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документа и уполномоченной организации, его выдавшей)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от "__" ________________ г. N ______, и согласована в установленном порядке с   заинтересованными    организациями    и    органами    архитектуры    и градостроительства: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 положительное заключение государственной экспертизы получено за N ___от "__" ______________________ г.</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 схема   планировочной   организации  земельного  участка  согласована 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организации)</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за N ______ от "__" _____________ г.</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Проектно-сметная документация утверждена 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за N _________ от "__" _____________ г.</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Дополнительно информируем:</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Финансирование   строительства  (реконструкции,  капитального  ремонта) застройщиком будет осуществляться 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(банковские реквизиты и номер счета)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Работы   будут   производиться  подрядным  (хозяйственным)  способом  в соответствии с договором от "__" __________________ 20__ г. N 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организации, ИНН, юридический и почтовый адреса,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ФИО руководителя, номер телефона,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банковские реквизиты (наименование банка, р/с, к/с, БИК))</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Право выполнения строительно-монтажных работ закреплено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документа и уполномоченной организации, его выдавшей)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от "__" ______________ г. N 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Производителем работ приказом __________ от "__" ___________ г. N 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назначен 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(должность, фамилия, имя, отчество)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имеющий _____________________________ специальное образование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(высшее, среднее)</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и стаж работы в строительстве ___________ лет</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Строительный контроль в соответствии с договором от "__" ___________ г. N _______________ будет осуществляться</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организации, ИНН, юридический и почтовый адреса,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ФИО руководителя, номер телефона, банковские реквизиты</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банка, р/с, к/с, БИК))</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Право выполнения функций заказчика (застройщика) закреплено</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документа и организации, его выдавшей)</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N ___________ от "__" ________________ г.</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Обязуюсь  обо  всех  изменениях,  связанных  с приведенными в настоящем заявлении сведениями, сообщать в 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(наименование уполномоченного органа)</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____________________________________________________________________________________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____________________   ____________________________   _________________________________</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         (дата)                                        Ф.И.О. , должность                                     подпись,  печать</w:t>
      </w:r>
    </w:p>
    <w:p w:rsidR="00936F65" w:rsidRPr="00936F65" w:rsidRDefault="00936F65" w:rsidP="00936F65">
      <w:pPr>
        <w:shd w:val="clear" w:color="auto" w:fill="F5F5F5"/>
        <w:spacing w:after="0" w:line="240" w:lineRule="auto"/>
        <w:rPr>
          <w:rFonts w:ascii="Arial" w:eastAsia="Times New Roman" w:hAnsi="Arial" w:cs="Arial"/>
          <w:color w:val="666666"/>
          <w:sz w:val="18"/>
          <w:szCs w:val="18"/>
          <w:lang w:eastAsia="ru-RU"/>
        </w:rPr>
      </w:pPr>
      <w:r w:rsidRPr="00936F65">
        <w:rPr>
          <w:rFonts w:ascii="Arial" w:eastAsia="Times New Roman" w:hAnsi="Arial" w:cs="Arial"/>
          <w:color w:val="666666"/>
          <w:sz w:val="18"/>
          <w:szCs w:val="18"/>
          <w:lang w:eastAsia="ru-RU"/>
        </w:rPr>
        <w:t>Принял:                                                          _________________                                                                                                                                              Ф.И.О.                </w:t>
      </w:r>
    </w:p>
    <w:p w:rsidR="00E4206A" w:rsidRDefault="00936F65">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73"/>
    <w:rsid w:val="005418C5"/>
    <w:rsid w:val="00784273"/>
    <w:rsid w:val="00936F6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6F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65"/>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936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36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6F65"/>
  </w:style>
  <w:style w:type="character" w:styleId="a4">
    <w:name w:val="Hyperlink"/>
    <w:basedOn w:val="a0"/>
    <w:uiPriority w:val="99"/>
    <w:semiHidden/>
    <w:unhideWhenUsed/>
    <w:rsid w:val="00936F65"/>
    <w:rPr>
      <w:color w:val="0000FF"/>
      <w:u w:val="single"/>
    </w:rPr>
  </w:style>
  <w:style w:type="character" w:styleId="a5">
    <w:name w:val="Strong"/>
    <w:basedOn w:val="a0"/>
    <w:uiPriority w:val="22"/>
    <w:qFormat/>
    <w:rsid w:val="00936F65"/>
    <w:rPr>
      <w:b/>
      <w:bCs/>
    </w:rPr>
  </w:style>
  <w:style w:type="character" w:styleId="a6">
    <w:name w:val="Emphasis"/>
    <w:basedOn w:val="a0"/>
    <w:uiPriority w:val="20"/>
    <w:qFormat/>
    <w:rsid w:val="00936F65"/>
    <w:rPr>
      <w:i/>
      <w:iCs/>
    </w:rPr>
  </w:style>
  <w:style w:type="paragraph" w:customStyle="1" w:styleId="consplusnormal">
    <w:name w:val="consplusnormal"/>
    <w:basedOn w:val="a"/>
    <w:rsid w:val="00936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36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6F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65"/>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936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36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6F65"/>
  </w:style>
  <w:style w:type="character" w:styleId="a4">
    <w:name w:val="Hyperlink"/>
    <w:basedOn w:val="a0"/>
    <w:uiPriority w:val="99"/>
    <w:semiHidden/>
    <w:unhideWhenUsed/>
    <w:rsid w:val="00936F65"/>
    <w:rPr>
      <w:color w:val="0000FF"/>
      <w:u w:val="single"/>
    </w:rPr>
  </w:style>
  <w:style w:type="character" w:styleId="a5">
    <w:name w:val="Strong"/>
    <w:basedOn w:val="a0"/>
    <w:uiPriority w:val="22"/>
    <w:qFormat/>
    <w:rsid w:val="00936F65"/>
    <w:rPr>
      <w:b/>
      <w:bCs/>
    </w:rPr>
  </w:style>
  <w:style w:type="character" w:styleId="a6">
    <w:name w:val="Emphasis"/>
    <w:basedOn w:val="a0"/>
    <w:uiPriority w:val="20"/>
    <w:qFormat/>
    <w:rsid w:val="00936F65"/>
    <w:rPr>
      <w:i/>
      <w:iCs/>
    </w:rPr>
  </w:style>
  <w:style w:type="paragraph" w:customStyle="1" w:styleId="consplusnormal">
    <w:name w:val="consplusnormal"/>
    <w:basedOn w:val="a"/>
    <w:rsid w:val="00936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36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4524">
      <w:bodyDiv w:val="1"/>
      <w:marLeft w:val="0"/>
      <w:marRight w:val="0"/>
      <w:marTop w:val="0"/>
      <w:marBottom w:val="0"/>
      <w:divBdr>
        <w:top w:val="none" w:sz="0" w:space="0" w:color="auto"/>
        <w:left w:val="none" w:sz="0" w:space="0" w:color="auto"/>
        <w:bottom w:val="none" w:sz="0" w:space="0" w:color="auto"/>
        <w:right w:val="none" w:sz="0" w:space="0" w:color="auto"/>
      </w:divBdr>
      <w:divsChild>
        <w:div w:id="1244224999">
          <w:marLeft w:val="0"/>
          <w:marRight w:val="0"/>
          <w:marTop w:val="0"/>
          <w:marBottom w:val="0"/>
          <w:divBdr>
            <w:top w:val="none" w:sz="0" w:space="0" w:color="auto"/>
            <w:left w:val="none" w:sz="0" w:space="0" w:color="auto"/>
            <w:bottom w:val="none" w:sz="0" w:space="0" w:color="auto"/>
            <w:right w:val="none" w:sz="0" w:space="0" w:color="auto"/>
          </w:divBdr>
        </w:div>
        <w:div w:id="45760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orzya@mail.ru"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011;n=48189;fld=134" TargetMode="External"/><Relationship Id="rId5" Type="http://schemas.openxmlformats.org/officeDocument/2006/relationships/hyperlink" Target="consultantplus://offline/main?base=LAW;n=116783;fld=134;dst=1000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7242</Words>
  <Characters>41282</Characters>
  <Application>Microsoft Office Word</Application>
  <DocSecurity>0</DocSecurity>
  <Lines>344</Lines>
  <Paragraphs>96</Paragraphs>
  <ScaleCrop>false</ScaleCrop>
  <Company/>
  <LinksUpToDate>false</LinksUpToDate>
  <CharactersWithSpaces>48428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2016-09-27T04:29:00Z</dcterms:created>
  <dcterms:modified xsi:type="dcterms:W3CDTF">2016-09-27T04:29:00Z</dcterms:modified>
</cp:coreProperties>
</file>